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Annexure-III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Embassy of India, Warsaw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Approved Budgetary allocations</w:t>
      </w:r>
    </w:p>
    <w:p>
      <w:pPr>
        <w:pStyle w:val="Normal"/>
        <w:jc w:val="left"/>
        <w:rPr/>
      </w:pPr>
      <w:r>
        <w:rPr/>
      </w:r>
    </w:p>
    <w:tbl>
      <w:tblPr>
        <w:tblW w:w="999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29"/>
        <w:gridCol w:w="3511"/>
        <w:gridCol w:w="3060"/>
        <w:gridCol w:w="2789"/>
      </w:tblGrid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Sl. No.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Head of Accounts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Chancery Wing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Approved </w:t>
            </w:r>
            <w:r>
              <w:rPr/>
              <w:t>B</w:t>
            </w:r>
            <w:r>
              <w:rPr/>
              <w:t>E 201</w:t>
            </w:r>
            <w:r>
              <w:rPr/>
              <w:t>8-19</w:t>
            </w:r>
          </w:p>
          <w:p>
            <w:pPr>
              <w:pStyle w:val="TableContents"/>
              <w:jc w:val="left"/>
              <w:rPr/>
            </w:pPr>
            <w:r>
              <w:rPr/>
              <w:t>(</w:t>
            </w:r>
            <w:r>
              <w:rPr>
                <w:rFonts w:eastAsia="Calibri" w:cs="Arial"/>
                <w:b w:val="false"/>
                <w:bCs w:val="false"/>
              </w:rPr>
              <w:t>₹ in lakhs)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Commerce Wing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Approved </w:t>
            </w:r>
            <w:r>
              <w:rPr/>
              <w:t>F</w:t>
            </w:r>
            <w:r>
              <w:rPr/>
              <w:t>E 2017-18</w:t>
            </w:r>
          </w:p>
          <w:p>
            <w:pPr>
              <w:pStyle w:val="TableContents"/>
              <w:jc w:val="left"/>
              <w:rPr/>
            </w:pPr>
            <w:r>
              <w:rPr/>
              <w:t>(</w:t>
            </w:r>
            <w:r>
              <w:rPr>
                <w:rFonts w:eastAsia="Calibri" w:cs="Arial"/>
                <w:b w:val="false"/>
                <w:bCs w:val="false"/>
              </w:rPr>
              <w:t>₹ in lakhs)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1.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Salaries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447.85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169.00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2.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Wages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7.00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3.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Overtime Allowances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8.70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4.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Medical Expenses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22.42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5.94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Travel Expenses (Local Tours)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28.75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6.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Travel Expenses (Others)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44.12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29.56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7.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Office Expenses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178.23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9.61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8.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Rates, Rents and Taxes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14.75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9.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Advertisement &amp; Publicity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9.00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10.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Minor Works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21.44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11.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Information Technology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8.25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0</w:t>
            </w:r>
          </w:p>
        </w:tc>
      </w:tr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12.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Trade Promotion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0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4.50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13.</w:t>
            </w:r>
          </w:p>
        </w:tc>
        <w:tc>
          <w:tcPr>
            <w:tcW w:w="351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Swachhta Action Plan [SAP(OE)]</w:t>
            </w:r>
          </w:p>
        </w:tc>
        <w:tc>
          <w:tcPr>
            <w:tcW w:w="30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2.27</w:t>
            </w:r>
          </w:p>
        </w:tc>
        <w:tc>
          <w:tcPr>
            <w:tcW w:w="27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0</w:t>
            </w:r>
          </w:p>
        </w:tc>
      </w:tr>
      <w:tr>
        <w:trPr/>
        <w:tc>
          <w:tcPr>
            <w:tcW w:w="41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Total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792.78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right"/>
              <w:rPr/>
            </w:pPr>
            <w:r>
              <w:rPr/>
              <w:t>218.61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urce Han Sans CN Regular" w:cs="Lohit Devanagari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LibreOffice/5.2.7.2$Linux_X86_64 LibreOffice_project/20$Build-2</Application>
  <Pages>1</Pages>
  <Words>103</Words>
  <Characters>517</Characters>
  <CharactersWithSpaces>554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2018-03-27T16:38:38Z</dcterms:created>
  <dc:creator/>
  <dc:description/>
  <dc:language>en-US</dc:language>
  <cp:lastModifiedBy/>
  <dcterms:modified xsi:type="dcterms:W3CDTF">2018-04-04T16:50:45Z</dcterms:modified>
  <cp:revision>13</cp:revision>
  <dc:subject/>
  <dc:title/>
</cp:coreProperties>
</file>